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04B14" w:rsidRPr="00265F6F" w:rsidRDefault="00A04B14">
      <w:pPr>
        <w:rPr>
          <w:rStyle w:val="IntensiveHervorhebung"/>
        </w:rPr>
      </w:pPr>
    </w:p>
    <w:p w:rsidR="00A04B14" w:rsidRPr="00FC4882" w:rsidRDefault="00A04B14" w:rsidP="00A04B14">
      <w:pPr>
        <w:rPr>
          <w:sz w:val="32"/>
        </w:rPr>
      </w:pPr>
      <w:r w:rsidRPr="00FC4882">
        <w:rPr>
          <w:sz w:val="32"/>
        </w:rPr>
        <w:t xml:space="preserve">P R E S </w:t>
      </w:r>
      <w:proofErr w:type="spellStart"/>
      <w:r w:rsidRPr="00FC4882">
        <w:rPr>
          <w:sz w:val="32"/>
        </w:rPr>
        <w:t>S</w:t>
      </w:r>
      <w:proofErr w:type="spellEnd"/>
      <w:r w:rsidRPr="00FC4882">
        <w:rPr>
          <w:sz w:val="32"/>
        </w:rPr>
        <w:t xml:space="preserve"> E M E L D U N G</w:t>
      </w:r>
    </w:p>
    <w:p w:rsidR="00167E14" w:rsidRPr="00FC4882" w:rsidRDefault="00A04B14" w:rsidP="00A04B14">
      <w:pPr>
        <w:rPr>
          <w:i/>
          <w:sz w:val="22"/>
        </w:rPr>
      </w:pPr>
      <w:r w:rsidRPr="00FC4882">
        <w:rPr>
          <w:i/>
          <w:sz w:val="22"/>
        </w:rPr>
        <w:t xml:space="preserve">Bad Dürkheim, im </w:t>
      </w:r>
      <w:r w:rsidR="002F4EA9">
        <w:rPr>
          <w:i/>
          <w:sz w:val="22"/>
        </w:rPr>
        <w:t>September</w:t>
      </w:r>
      <w:r w:rsidR="00B02F6C">
        <w:rPr>
          <w:i/>
          <w:sz w:val="22"/>
        </w:rPr>
        <w:t xml:space="preserve"> 2022</w:t>
      </w:r>
    </w:p>
    <w:p w:rsidR="00D219B1" w:rsidRDefault="00D219B1"/>
    <w:p w:rsidR="00FB341F" w:rsidRDefault="00FB341F" w:rsidP="00FB341F">
      <w:pPr>
        <w:rPr>
          <w:b/>
          <w:sz w:val="28"/>
          <w:szCs w:val="28"/>
        </w:rPr>
      </w:pPr>
      <w:r w:rsidRPr="002F4EA9">
        <w:rPr>
          <w:b/>
          <w:sz w:val="28"/>
          <w:szCs w:val="28"/>
        </w:rPr>
        <w:t>Werkelwoche "Upcycling" am Pfalzmuseum</w:t>
      </w:r>
    </w:p>
    <w:p w:rsidR="00FB341F" w:rsidRPr="002F4EA9" w:rsidRDefault="00FB341F" w:rsidP="00FB341F">
      <w:pPr>
        <w:rPr>
          <w:b/>
          <w:sz w:val="28"/>
          <w:szCs w:val="28"/>
        </w:rPr>
      </w:pPr>
    </w:p>
    <w:p w:rsidR="00FB341F" w:rsidRDefault="00FB341F" w:rsidP="00FB341F">
      <w:bookmarkStart w:id="0" w:name="_Hlk114058720"/>
      <w:r>
        <w:t>Für alle, die gerne basteln, werkeln und aus alten Dingen etwas Neues machen, bietet das Pfalzmuseum für Naturkunde – POLLICHIA-Museum in Bad Dürkheim in den Herbstferien drei Werkeltage „Upcycling“ an. Inspiriert von der Natur, in der Recycling zum Konzept gehört, wollen wir den Abfallberg reduzieren und</w:t>
      </w:r>
      <w:r w:rsidRPr="00C668E2">
        <w:t xml:space="preserve"> </w:t>
      </w:r>
      <w:r>
        <w:t>machen aus Dingen, die weggeworfen würden, weil sie nicht mehr gebraucht werden oder kaputt sind, etwas Neues. Am ersten Tag betrachten wir den Wald und wieso er eigentlich nicht im Laubabfall versinkt. Passend dazu wird dann ausgiebig mit Papier und Holzresten gewerkelt. Der zweite Tag dreht sich um das Plastik, das leider häufig in der Umwelt landet und für uns umso mehr Werkstoff ist, der beim kreativen Basteln weiterverwertet werden kann. Am dritten Tag schauen wir in die Zukunft und erarbeiten uns, wie Recycling besser werden kann. Da kann man seinen Werkelideen freien Lauf lassen. So kann in der Werkelwoche ein toller Lampenschirm</w:t>
      </w:r>
      <w:r w:rsidRPr="009962E9">
        <w:t xml:space="preserve"> </w:t>
      </w:r>
      <w:r>
        <w:t>aus Kronkorken entstehen, aus einem Werbebanner wird eine praktische Umhängetasche und ein altes Buch wird zu einem dekorativen Kunstwerk. Auch die parallel im Museum laufende Wanderausstellung "Klimaschützer*innen in Rheinland-Pfalz" der Landeszentrale für Umweltaufklärung gibt Inspiration und zeigt:</w:t>
      </w:r>
      <w:r w:rsidRPr="004C7439">
        <w:t xml:space="preserve"> </w:t>
      </w:r>
      <w:r>
        <w:t xml:space="preserve">Jede*r kann einen Beitrag zum Klimaschutz leisten. </w:t>
      </w:r>
    </w:p>
    <w:p w:rsidR="00FB341F" w:rsidRDefault="00FB341F" w:rsidP="00FB341F">
      <w:r>
        <w:t xml:space="preserve">Die Werkelwoche findet statt am 17.10., 18.10. und 19.10.22, jeweils von 10 bis 15 Uhr. Sie wird angeboten für Menschen zwischen 6 und 99 Jahren und kostet 15 € pro Person und Tag. Für größere Bastelideen sind auch alle drei Termine im Paket buchbar für 35 € pro Person. Für das Upcycling bitte sammeln und mitbringen: pfandfreie Plastikflaschen, alte Kleidung, Tüten, Getränkekartons, leere </w:t>
      </w:r>
      <w:proofErr w:type="spellStart"/>
      <w:r>
        <w:t>Shampooflaschen</w:t>
      </w:r>
      <w:proofErr w:type="spellEnd"/>
      <w:r>
        <w:t>, Cremetuben, Holzreste, alte Bücher usw. – sowie Ideen und Kreativität.</w:t>
      </w:r>
    </w:p>
    <w:p w:rsidR="00FB341F" w:rsidRDefault="00FB341F" w:rsidP="00FB341F">
      <w:r>
        <w:t>Es ist eine Anmeldung erforderlich unter 06322/9413-21 (täglich, außer montags).</w:t>
      </w:r>
    </w:p>
    <w:bookmarkEnd w:id="0"/>
    <w:p w:rsidR="00D219B1" w:rsidRPr="00FC4882" w:rsidRDefault="00D219B1"/>
    <w:p w:rsidR="005A5F99" w:rsidRPr="00BC49B5" w:rsidRDefault="002F4EA9" w:rsidP="00BC49B5">
      <w:pPr>
        <w:spacing w:line="360" w:lineRule="auto"/>
        <w:ind w:left="4248"/>
        <w:jc w:val="right"/>
        <w:rPr>
          <w:i/>
          <w:sz w:val="20"/>
        </w:rPr>
      </w:pPr>
      <w:r>
        <w:rPr>
          <w:i/>
          <w:sz w:val="20"/>
        </w:rPr>
        <w:t>2</w:t>
      </w:r>
      <w:r w:rsidR="00FB341F">
        <w:rPr>
          <w:i/>
          <w:sz w:val="20"/>
        </w:rPr>
        <w:t>75</w:t>
      </w:r>
      <w:r w:rsidR="00D219B1">
        <w:rPr>
          <w:i/>
          <w:sz w:val="20"/>
        </w:rPr>
        <w:t xml:space="preserve"> </w:t>
      </w:r>
      <w:r w:rsidR="00C127BD" w:rsidRPr="00FC4882">
        <w:rPr>
          <w:i/>
          <w:sz w:val="20"/>
        </w:rPr>
        <w:t>Wörter,</w:t>
      </w:r>
      <w:r w:rsidR="00DC1B39">
        <w:rPr>
          <w:i/>
          <w:sz w:val="20"/>
        </w:rPr>
        <w:t xml:space="preserve"> </w:t>
      </w:r>
      <w:r>
        <w:rPr>
          <w:i/>
          <w:sz w:val="20"/>
        </w:rPr>
        <w:t>1.8</w:t>
      </w:r>
      <w:r w:rsidR="00FB341F">
        <w:rPr>
          <w:i/>
          <w:sz w:val="20"/>
        </w:rPr>
        <w:t>65</w:t>
      </w:r>
      <w:r w:rsidR="00D219B1">
        <w:rPr>
          <w:i/>
          <w:sz w:val="20"/>
        </w:rPr>
        <w:t xml:space="preserve"> </w:t>
      </w:r>
      <w:r w:rsidR="00C127BD" w:rsidRPr="00FC4882">
        <w:rPr>
          <w:i/>
          <w:sz w:val="20"/>
        </w:rPr>
        <w:t>Zeichen (mit Leerzeichen)</w:t>
      </w:r>
    </w:p>
    <w:p w:rsidR="00235AFB" w:rsidRDefault="00235AFB" w:rsidP="00243446">
      <w:pPr>
        <w:rPr>
          <w:b/>
          <w:sz w:val="22"/>
        </w:rPr>
      </w:pPr>
    </w:p>
    <w:p w:rsidR="00243446" w:rsidRDefault="00DA280C" w:rsidP="00243446">
      <w:pPr>
        <w:rPr>
          <w:sz w:val="22"/>
        </w:rPr>
      </w:pPr>
      <w:r w:rsidRPr="00FC4882">
        <w:rPr>
          <w:b/>
          <w:sz w:val="22"/>
        </w:rPr>
        <w:t>Bildunterschrift</w:t>
      </w:r>
      <w:r w:rsidR="00243446" w:rsidRPr="00243446">
        <w:rPr>
          <w:sz w:val="22"/>
        </w:rPr>
        <w:t xml:space="preserve"> </w:t>
      </w:r>
    </w:p>
    <w:p w:rsidR="00EB38B5" w:rsidRDefault="00FA3C9B" w:rsidP="00C3742F">
      <w:pPr>
        <w:rPr>
          <w:sz w:val="22"/>
        </w:rPr>
      </w:pPr>
      <w:r>
        <w:rPr>
          <w:sz w:val="22"/>
        </w:rPr>
        <w:t xml:space="preserve">Aus Müll etwas Neues schaffen: Upcycling </w:t>
      </w:r>
      <w:r w:rsidR="00145EB0">
        <w:rPr>
          <w:sz w:val="22"/>
        </w:rPr>
        <w:t>[</w:t>
      </w:r>
      <w:r>
        <w:rPr>
          <w:sz w:val="22"/>
        </w:rPr>
        <w:t>Werkelwoche</w:t>
      </w:r>
      <w:r w:rsidR="00B02F6C" w:rsidRPr="00B02F6C">
        <w:rPr>
          <w:sz w:val="22"/>
        </w:rPr>
        <w:t>.JPG</w:t>
      </w:r>
      <w:r w:rsidR="00145EB0">
        <w:rPr>
          <w:sz w:val="22"/>
        </w:rPr>
        <w:t>]</w:t>
      </w:r>
    </w:p>
    <w:p w:rsidR="00235AFB" w:rsidRDefault="00235AFB" w:rsidP="00C3742F">
      <w:pPr>
        <w:rPr>
          <w:b/>
          <w:i/>
        </w:rPr>
      </w:pPr>
      <w:bookmarkStart w:id="1" w:name="_GoBack"/>
      <w:bookmarkEnd w:id="1"/>
    </w:p>
    <w:p w:rsidR="00C3742F" w:rsidRDefault="00E11A38" w:rsidP="00235AFB">
      <w:pPr>
        <w:jc w:val="right"/>
        <w:rPr>
          <w:b/>
          <w:sz w:val="28"/>
        </w:rPr>
      </w:pPr>
      <w:r w:rsidRPr="004F1599">
        <w:rPr>
          <w:b/>
          <w:bCs/>
          <w:i/>
          <w:iCs/>
          <w:sz w:val="22"/>
        </w:rPr>
        <w:t xml:space="preserve">Bild: </w:t>
      </w:r>
      <w:r w:rsidR="00235AFB">
        <w:rPr>
          <w:b/>
          <w:bCs/>
          <w:i/>
          <w:iCs/>
          <w:sz w:val="22"/>
        </w:rPr>
        <w:t>© Pfalzmuseum für Naturkunde</w:t>
      </w:r>
    </w:p>
    <w:p w:rsidR="00C3742F" w:rsidRDefault="00C3742F" w:rsidP="00DA280C">
      <w:pPr>
        <w:rPr>
          <w:b/>
          <w:sz w:val="28"/>
        </w:rPr>
      </w:pPr>
    </w:p>
    <w:p w:rsidR="00DA280C" w:rsidRPr="00FC4882" w:rsidRDefault="00DA280C" w:rsidP="00DA280C">
      <w:pPr>
        <w:rPr>
          <w:b/>
          <w:sz w:val="28"/>
        </w:rPr>
      </w:pPr>
      <w:r w:rsidRPr="00FC4882">
        <w:rPr>
          <w:b/>
          <w:sz w:val="28"/>
        </w:rPr>
        <w:t>HONORARFREI – BELEG ERBETEN!</w:t>
      </w:r>
    </w:p>
    <w:p w:rsidR="00C3742F" w:rsidRPr="00FC4882" w:rsidRDefault="00C3742F">
      <w:pPr>
        <w:rPr>
          <w:sz w:val="22"/>
        </w:rPr>
      </w:pPr>
    </w:p>
    <w:p w:rsidR="00C3742F" w:rsidRPr="002F5DFC" w:rsidRDefault="00C3742F" w:rsidP="00C3742F">
      <w:pPr>
        <w:rPr>
          <w:sz w:val="20"/>
          <w:szCs w:val="20"/>
          <w:u w:val="single"/>
        </w:rPr>
      </w:pPr>
      <w:r w:rsidRPr="002F5DFC">
        <w:rPr>
          <w:sz w:val="20"/>
          <w:szCs w:val="20"/>
        </w:rPr>
        <w:t xml:space="preserve">Nähere Informationen zum Pfalzmuseum für Naturkunde unter </w:t>
      </w:r>
      <w:hyperlink r:id="rId7" w:history="1">
        <w:r w:rsidRPr="002F5DFC">
          <w:rPr>
            <w:rStyle w:val="Hyperlink"/>
            <w:sz w:val="20"/>
            <w:szCs w:val="20"/>
          </w:rPr>
          <w:t>www.pfalzmuseum.de</w:t>
        </w:r>
      </w:hyperlink>
    </w:p>
    <w:p w:rsidR="00C3742F" w:rsidRPr="002F5DFC" w:rsidRDefault="00C3742F" w:rsidP="00C3742F">
      <w:pPr>
        <w:rPr>
          <w:b/>
          <w:sz w:val="20"/>
          <w:szCs w:val="20"/>
        </w:rPr>
      </w:pPr>
    </w:p>
    <w:p w:rsidR="00C3742F" w:rsidRPr="002F5DFC" w:rsidRDefault="00C3742F" w:rsidP="00C3742F">
      <w:pPr>
        <w:rPr>
          <w:sz w:val="20"/>
          <w:szCs w:val="20"/>
        </w:rPr>
      </w:pPr>
      <w:r w:rsidRPr="002F5DFC">
        <w:rPr>
          <w:b/>
          <w:sz w:val="20"/>
          <w:szCs w:val="20"/>
        </w:rPr>
        <w:t>Das Pfalzmuseum für Naturkunde – POLLICHIA-Museum</w:t>
      </w:r>
      <w:r w:rsidRPr="002F5DFC">
        <w:rPr>
          <w:sz w:val="20"/>
          <w:szCs w:val="20"/>
        </w:rPr>
        <w:t xml:space="preserve"> in Bad Dürkheim präsentiert auf rund 1.700 m² Ausstellungsfläche Aspekte und Zusammenhänge der Natur in der Pfalz. Die geowissenschaftlichen Inhalte werden in der Zweigstelle präsentiert, dem Urweltmuseum GEOSKOP auf der Burg Lichtenberg bei Kusel. Sonderausstellungen zu verschiedenen naturwissenschaftlichen Themen finden in beiden Häusern regelmäßig statt.</w:t>
      </w:r>
    </w:p>
    <w:p w:rsidR="00C3742F" w:rsidRPr="002F5DFC" w:rsidRDefault="00C3742F" w:rsidP="00C3742F">
      <w:pPr>
        <w:rPr>
          <w:sz w:val="20"/>
          <w:szCs w:val="20"/>
        </w:rPr>
      </w:pPr>
      <w:r w:rsidRPr="002F5DFC">
        <w:rPr>
          <w:b/>
          <w:sz w:val="20"/>
          <w:szCs w:val="20"/>
        </w:rPr>
        <w:t>Für Rückfragen:</w:t>
      </w:r>
      <w:r w:rsidRPr="002F5DFC">
        <w:rPr>
          <w:sz w:val="20"/>
          <w:szCs w:val="20"/>
        </w:rPr>
        <w:t xml:space="preserve"> </w:t>
      </w:r>
      <w:r w:rsidR="00FA3C9B">
        <w:rPr>
          <w:sz w:val="20"/>
          <w:szCs w:val="20"/>
        </w:rPr>
        <w:t>Dorothee Suray</w:t>
      </w:r>
      <w:r w:rsidRPr="002F5DFC">
        <w:rPr>
          <w:sz w:val="20"/>
          <w:szCs w:val="20"/>
        </w:rPr>
        <w:t>, Pfalzmuseum für Naturkunde, Hermann-Schäfer-Str. 17, 67098 Bad Dürkheim. Telefon: 06</w:t>
      </w:r>
      <w:r>
        <w:rPr>
          <w:sz w:val="20"/>
          <w:szCs w:val="20"/>
        </w:rPr>
        <w:t>322/</w:t>
      </w:r>
      <w:r w:rsidRPr="002F5DFC">
        <w:rPr>
          <w:sz w:val="20"/>
          <w:szCs w:val="20"/>
        </w:rPr>
        <w:t>9413</w:t>
      </w:r>
      <w:r>
        <w:rPr>
          <w:sz w:val="20"/>
          <w:szCs w:val="20"/>
        </w:rPr>
        <w:t>-</w:t>
      </w:r>
      <w:r w:rsidR="006D4251">
        <w:rPr>
          <w:sz w:val="20"/>
          <w:szCs w:val="20"/>
        </w:rPr>
        <w:t>3</w:t>
      </w:r>
      <w:r w:rsidR="00FA3C9B">
        <w:rPr>
          <w:sz w:val="20"/>
          <w:szCs w:val="20"/>
        </w:rPr>
        <w:t>3</w:t>
      </w:r>
      <w:r w:rsidRPr="002F5DFC">
        <w:rPr>
          <w:sz w:val="20"/>
          <w:szCs w:val="20"/>
        </w:rPr>
        <w:t>, E-Mail:</w:t>
      </w:r>
      <w:r>
        <w:rPr>
          <w:sz w:val="20"/>
          <w:szCs w:val="20"/>
        </w:rPr>
        <w:t xml:space="preserve"> </w:t>
      </w:r>
      <w:r w:rsidR="00FA3C9B">
        <w:rPr>
          <w:sz w:val="20"/>
          <w:szCs w:val="20"/>
        </w:rPr>
        <w:t>d</w:t>
      </w:r>
      <w:r w:rsidR="006D4251" w:rsidRPr="00933D72">
        <w:rPr>
          <w:sz w:val="20"/>
          <w:szCs w:val="20"/>
        </w:rPr>
        <w:t>.s</w:t>
      </w:r>
      <w:r w:rsidR="00FA3C9B">
        <w:rPr>
          <w:sz w:val="20"/>
          <w:szCs w:val="20"/>
        </w:rPr>
        <w:t>urray</w:t>
      </w:r>
      <w:r w:rsidRPr="00933D72">
        <w:rPr>
          <w:sz w:val="20"/>
          <w:szCs w:val="20"/>
        </w:rPr>
        <w:t>@pfalzmuseum.bv-pfalz.de.</w:t>
      </w:r>
    </w:p>
    <w:p w:rsidR="00C3742F" w:rsidRPr="002F5DFC" w:rsidRDefault="00C3742F" w:rsidP="00C3742F">
      <w:pPr>
        <w:rPr>
          <w:sz w:val="20"/>
          <w:szCs w:val="20"/>
        </w:rPr>
      </w:pPr>
    </w:p>
    <w:p w:rsidR="00C3742F" w:rsidRPr="002F5DFC" w:rsidRDefault="00C3742F" w:rsidP="00C3742F">
      <w:pPr>
        <w:rPr>
          <w:sz w:val="20"/>
          <w:szCs w:val="20"/>
        </w:rPr>
      </w:pPr>
      <w:r w:rsidRPr="002F5DFC">
        <w:rPr>
          <w:sz w:val="20"/>
          <w:szCs w:val="20"/>
        </w:rPr>
        <w:t>gez. Dr. Frank Wieland</w:t>
      </w:r>
    </w:p>
    <w:p w:rsidR="00050DA6" w:rsidRPr="00FC4882" w:rsidRDefault="00C3742F" w:rsidP="00C3742F">
      <w:pPr>
        <w:rPr>
          <w:sz w:val="22"/>
        </w:rPr>
      </w:pPr>
      <w:r w:rsidRPr="002F5DFC">
        <w:rPr>
          <w:sz w:val="20"/>
          <w:szCs w:val="20"/>
        </w:rPr>
        <w:t>- Museumsdirektor -</w:t>
      </w:r>
    </w:p>
    <w:sectPr w:rsidR="00050DA6" w:rsidRPr="00FC4882" w:rsidSect="004625A3">
      <w:headerReference w:type="default" r:id="rId8"/>
      <w:pgSz w:w="11906" w:h="16838"/>
      <w:pgMar w:top="1418" w:right="2268"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D0E14" w:rsidRDefault="002D0E14" w:rsidP="00D44DE6">
      <w:r>
        <w:separator/>
      </w:r>
    </w:p>
  </w:endnote>
  <w:endnote w:type="continuationSeparator" w:id="0">
    <w:p w:rsidR="002D0E14" w:rsidRDefault="002D0E14" w:rsidP="00D44D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D0E14" w:rsidRDefault="002D0E14" w:rsidP="00D44DE6">
      <w:r>
        <w:separator/>
      </w:r>
    </w:p>
  </w:footnote>
  <w:footnote w:type="continuationSeparator" w:id="0">
    <w:p w:rsidR="002D0E14" w:rsidRDefault="002D0E14" w:rsidP="00D44DE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D0E14" w:rsidRDefault="002D0E14">
    <w:pPr>
      <w:pStyle w:val="Kopfzeile"/>
    </w:pPr>
    <w:r>
      <w:rPr>
        <w:noProof/>
        <w:lang w:eastAsia="de-DE"/>
      </w:rPr>
      <mc:AlternateContent>
        <mc:Choice Requires="wps">
          <w:drawing>
            <wp:anchor distT="0" distB="0" distL="114300" distR="114300" simplePos="0" relativeHeight="251657216" behindDoc="0" locked="0" layoutInCell="1" allowOverlap="1">
              <wp:simplePos x="0" y="0"/>
              <wp:positionH relativeFrom="column">
                <wp:posOffset>2886710</wp:posOffset>
              </wp:positionH>
              <wp:positionV relativeFrom="paragraph">
                <wp:posOffset>-269240</wp:posOffset>
              </wp:positionV>
              <wp:extent cx="3415665" cy="862330"/>
              <wp:effectExtent l="0" t="0" r="0" b="0"/>
              <wp:wrapNone/>
              <wp:docPr id="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5665" cy="8623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0E14" w:rsidRDefault="002D0E14" w:rsidP="00D44DE6">
                          <w:r>
                            <w:rPr>
                              <w:noProof/>
                              <w:lang w:eastAsia="de-DE"/>
                            </w:rPr>
                            <w:drawing>
                              <wp:inline distT="0" distB="0" distL="0" distR="0">
                                <wp:extent cx="3062605" cy="629920"/>
                                <wp:effectExtent l="19050" t="0" r="4445" b="0"/>
                                <wp:docPr id="1" name="Grafik 0" descr="1 Logo voll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1 Logo vollst.jpg"/>
                                        <pic:cNvPicPr>
                                          <a:picLocks noChangeAspect="1" noChangeArrowheads="1"/>
                                        </pic:cNvPicPr>
                                      </pic:nvPicPr>
                                      <pic:blipFill>
                                        <a:blip r:embed="rId1"/>
                                        <a:srcRect/>
                                        <a:stretch>
                                          <a:fillRect/>
                                        </a:stretch>
                                      </pic:blipFill>
                                      <pic:spPr bwMode="auto">
                                        <a:xfrm>
                                          <a:off x="0" y="0"/>
                                          <a:ext cx="3062605" cy="62992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227.3pt;margin-top:-21.2pt;width:268.95pt;height:67.9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" stroked="f">
              <v:textbox>
                <w:txbxContent>
                  <w:p w:rsidR="002D0E14" w:rsidRDefault="002D0E14" w:rsidP="00D44DE6">
                    <w:r>
                      <w:rPr>
                        <w:noProof/>
                        <w:lang w:eastAsia="de-DE"/>
                      </w:rPr>
                      <w:drawing>
                        <wp:inline distT="0" distB="0" distL="0" distR="0">
                          <wp:extent cx="3062605" cy="629920"/>
                          <wp:effectExtent l="19050" t="0" r="4445" b="0"/>
                          <wp:docPr id="1" name="Grafik 0" descr="1 Logo voll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1 Logo vollst.jpg"/>
                                  <pic:cNvPicPr>
                                    <a:picLocks noChangeAspect="1" noChangeArrowheads="1"/>
                                  </pic:cNvPicPr>
                                </pic:nvPicPr>
                                <pic:blipFill>
                                  <a:blip r:embed="rId2"/>
                                  <a:srcRect/>
                                  <a:stretch>
                                    <a:fillRect/>
                                  </a:stretch>
                                </pic:blipFill>
                                <pic:spPr bwMode="auto">
                                  <a:xfrm>
                                    <a:off x="0" y="0"/>
                                    <a:ext cx="3062605" cy="629920"/>
                                  </a:xfrm>
                                  <a:prstGeom prst="rect">
                                    <a:avLst/>
                                  </a:prstGeom>
                                  <a:noFill/>
                                  <a:ln w="9525">
                                    <a:noFill/>
                                    <a:miter lim="800000"/>
                                    <a:headEnd/>
                                    <a:tailEnd/>
                                  </a:ln>
                                </pic:spPr>
                              </pic:pic>
                            </a:graphicData>
                          </a:graphic>
                        </wp:inline>
                      </w:drawing>
                    </w:r>
                  </w:p>
                </w:txbxContent>
              </v:textbox>
            </v:shape>
          </w:pict>
        </mc:Fallback>
      </mc:AlternateContent>
    </w:r>
  </w:p>
  <w:p w:rsidR="002D0E14" w:rsidRDefault="002D0E14">
    <w:pPr>
      <w:pStyle w:val="Kopfzeile"/>
    </w:pPr>
  </w:p>
  <w:p w:rsidR="002D0E14" w:rsidRDefault="002D0E14">
    <w:pPr>
      <w:pStyle w:val="Kopfzeile"/>
    </w:pPr>
    <w:r>
      <w:rPr>
        <w:noProof/>
        <w:lang w:eastAsia="de-DE"/>
      </w:rPr>
      <mc:AlternateContent>
        <mc:Choice Requires="wps">
          <w:drawing>
            <wp:anchor distT="4294967295" distB="4294967295" distL="114300" distR="114300" simplePos="0" relativeHeight="251658240" behindDoc="0" locked="0" layoutInCell="1" allowOverlap="1">
              <wp:simplePos x="0" y="0"/>
              <wp:positionH relativeFrom="column">
                <wp:posOffset>-270510</wp:posOffset>
              </wp:positionH>
              <wp:positionV relativeFrom="paragraph">
                <wp:posOffset>147954</wp:posOffset>
              </wp:positionV>
              <wp:extent cx="6521450" cy="0"/>
              <wp:effectExtent l="0" t="0" r="0" b="0"/>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214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C93E66D" id="_x0000_t32" coordsize="21600,21600" o:spt="32" o:oned="t" path="m,l21600,21600e" filled="f">
              <v:path arrowok="t" fillok="f" o:connecttype="none"/>
              <o:lock v:ext="edit" shapetype="t"/>
            </v:shapetype>
            <v:shape id="AutoShape 2" o:spid="_x0000_s1026" type="#_x0000_t32" style="position:absolute;margin-left:-21.3pt;margin-top:11.65pt;width:513.5pt;height:0;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"/>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autoHyphenation/>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25A3"/>
    <w:rsid w:val="00005823"/>
    <w:rsid w:val="000063C7"/>
    <w:rsid w:val="00020185"/>
    <w:rsid w:val="00050DA6"/>
    <w:rsid w:val="000A7703"/>
    <w:rsid w:val="000E198A"/>
    <w:rsid w:val="000F1E2D"/>
    <w:rsid w:val="000F2A36"/>
    <w:rsid w:val="00127257"/>
    <w:rsid w:val="00145EB0"/>
    <w:rsid w:val="0015315B"/>
    <w:rsid w:val="00167E14"/>
    <w:rsid w:val="0019286A"/>
    <w:rsid w:val="001D69D6"/>
    <w:rsid w:val="001E37E5"/>
    <w:rsid w:val="0021616C"/>
    <w:rsid w:val="00235AFB"/>
    <w:rsid w:val="00243446"/>
    <w:rsid w:val="00260288"/>
    <w:rsid w:val="00265F6F"/>
    <w:rsid w:val="00274F37"/>
    <w:rsid w:val="00283429"/>
    <w:rsid w:val="00296E40"/>
    <w:rsid w:val="002C2E8D"/>
    <w:rsid w:val="002D06C0"/>
    <w:rsid w:val="002D0E14"/>
    <w:rsid w:val="002E0AB6"/>
    <w:rsid w:val="002F4EA9"/>
    <w:rsid w:val="003376A8"/>
    <w:rsid w:val="00340C12"/>
    <w:rsid w:val="00365C49"/>
    <w:rsid w:val="003A51C3"/>
    <w:rsid w:val="003B55CA"/>
    <w:rsid w:val="003D34D2"/>
    <w:rsid w:val="003E7596"/>
    <w:rsid w:val="003F1949"/>
    <w:rsid w:val="004375CB"/>
    <w:rsid w:val="00450DFF"/>
    <w:rsid w:val="004625A3"/>
    <w:rsid w:val="00483570"/>
    <w:rsid w:val="004A0B3B"/>
    <w:rsid w:val="004B6631"/>
    <w:rsid w:val="004C6E82"/>
    <w:rsid w:val="004E7A73"/>
    <w:rsid w:val="0053072E"/>
    <w:rsid w:val="00566505"/>
    <w:rsid w:val="005A5F99"/>
    <w:rsid w:val="005B2A82"/>
    <w:rsid w:val="005C7A4D"/>
    <w:rsid w:val="005F66FF"/>
    <w:rsid w:val="00611468"/>
    <w:rsid w:val="00632C9E"/>
    <w:rsid w:val="006A000B"/>
    <w:rsid w:val="006C630B"/>
    <w:rsid w:val="006D4251"/>
    <w:rsid w:val="006E6917"/>
    <w:rsid w:val="006F6FE1"/>
    <w:rsid w:val="007306CB"/>
    <w:rsid w:val="007355BF"/>
    <w:rsid w:val="007B24D4"/>
    <w:rsid w:val="007B5177"/>
    <w:rsid w:val="007D640C"/>
    <w:rsid w:val="0080001B"/>
    <w:rsid w:val="00813215"/>
    <w:rsid w:val="0087074D"/>
    <w:rsid w:val="008B6EB3"/>
    <w:rsid w:val="008D4CF8"/>
    <w:rsid w:val="008D7D80"/>
    <w:rsid w:val="00906B23"/>
    <w:rsid w:val="00924D6B"/>
    <w:rsid w:val="00933D72"/>
    <w:rsid w:val="00955352"/>
    <w:rsid w:val="0096116B"/>
    <w:rsid w:val="00973081"/>
    <w:rsid w:val="00A04B14"/>
    <w:rsid w:val="00A2594E"/>
    <w:rsid w:val="00AB221D"/>
    <w:rsid w:val="00AD43CC"/>
    <w:rsid w:val="00B02F6C"/>
    <w:rsid w:val="00B16EC7"/>
    <w:rsid w:val="00B53980"/>
    <w:rsid w:val="00BC49B5"/>
    <w:rsid w:val="00C127BD"/>
    <w:rsid w:val="00C17696"/>
    <w:rsid w:val="00C35FA9"/>
    <w:rsid w:val="00C3742F"/>
    <w:rsid w:val="00C83D70"/>
    <w:rsid w:val="00CC485C"/>
    <w:rsid w:val="00CF4C2D"/>
    <w:rsid w:val="00CF4E1F"/>
    <w:rsid w:val="00D12878"/>
    <w:rsid w:val="00D15645"/>
    <w:rsid w:val="00D16CD9"/>
    <w:rsid w:val="00D219B1"/>
    <w:rsid w:val="00D44DE6"/>
    <w:rsid w:val="00D65CDD"/>
    <w:rsid w:val="00D8680A"/>
    <w:rsid w:val="00DA280C"/>
    <w:rsid w:val="00DC1B39"/>
    <w:rsid w:val="00DF61D2"/>
    <w:rsid w:val="00E11A38"/>
    <w:rsid w:val="00E63CBD"/>
    <w:rsid w:val="00E70792"/>
    <w:rsid w:val="00E8185F"/>
    <w:rsid w:val="00E93B10"/>
    <w:rsid w:val="00EA7816"/>
    <w:rsid w:val="00EB38B5"/>
    <w:rsid w:val="00EB7249"/>
    <w:rsid w:val="00EC2CAA"/>
    <w:rsid w:val="00ED3976"/>
    <w:rsid w:val="00F00287"/>
    <w:rsid w:val="00F1248D"/>
    <w:rsid w:val="00F159AA"/>
    <w:rsid w:val="00F17C91"/>
    <w:rsid w:val="00F66E4D"/>
    <w:rsid w:val="00F8425A"/>
    <w:rsid w:val="00F86197"/>
    <w:rsid w:val="00FA3C9B"/>
    <w:rsid w:val="00FB341F"/>
    <w:rsid w:val="00FC4882"/>
    <w:rsid w:val="00FC4B5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48C8BFF5"/>
  <w15:docId w15:val="{57C4CF9F-1AE0-42C5-BEF5-B9CF02104C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020185"/>
    <w:rPr>
      <w:rFonts w:ascii="Times New Roman" w:hAnsi="Times New Roman"/>
      <w:sz w:val="24"/>
      <w:szCs w:val="22"/>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020185"/>
    <w:pPr>
      <w:ind w:left="720"/>
      <w:contextualSpacing/>
    </w:pPr>
  </w:style>
  <w:style w:type="paragraph" w:styleId="Sprechblasentext">
    <w:name w:val="Balloon Text"/>
    <w:basedOn w:val="Standard"/>
    <w:link w:val="SprechblasentextZchn"/>
    <w:uiPriority w:val="99"/>
    <w:semiHidden/>
    <w:unhideWhenUsed/>
    <w:rsid w:val="00D44DE6"/>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D44DE6"/>
    <w:rPr>
      <w:rFonts w:ascii="Tahoma" w:hAnsi="Tahoma" w:cs="Tahoma"/>
      <w:sz w:val="16"/>
      <w:szCs w:val="16"/>
    </w:rPr>
  </w:style>
  <w:style w:type="paragraph" w:styleId="Kopfzeile">
    <w:name w:val="header"/>
    <w:basedOn w:val="Standard"/>
    <w:link w:val="KopfzeileZchn"/>
    <w:uiPriority w:val="99"/>
    <w:semiHidden/>
    <w:unhideWhenUsed/>
    <w:rsid w:val="00D44DE6"/>
    <w:pPr>
      <w:tabs>
        <w:tab w:val="center" w:pos="4536"/>
        <w:tab w:val="right" w:pos="9072"/>
      </w:tabs>
    </w:pPr>
  </w:style>
  <w:style w:type="character" w:customStyle="1" w:styleId="KopfzeileZchn">
    <w:name w:val="Kopfzeile Zchn"/>
    <w:basedOn w:val="Absatz-Standardschriftart"/>
    <w:link w:val="Kopfzeile"/>
    <w:uiPriority w:val="99"/>
    <w:semiHidden/>
    <w:rsid w:val="00D44DE6"/>
    <w:rPr>
      <w:rFonts w:ascii="Times New Roman" w:hAnsi="Times New Roman"/>
      <w:sz w:val="24"/>
    </w:rPr>
  </w:style>
  <w:style w:type="paragraph" w:styleId="Fuzeile">
    <w:name w:val="footer"/>
    <w:basedOn w:val="Standard"/>
    <w:link w:val="FuzeileZchn"/>
    <w:uiPriority w:val="99"/>
    <w:semiHidden/>
    <w:unhideWhenUsed/>
    <w:rsid w:val="00D44DE6"/>
    <w:pPr>
      <w:tabs>
        <w:tab w:val="center" w:pos="4536"/>
        <w:tab w:val="right" w:pos="9072"/>
      </w:tabs>
    </w:pPr>
  </w:style>
  <w:style w:type="character" w:customStyle="1" w:styleId="FuzeileZchn">
    <w:name w:val="Fußzeile Zchn"/>
    <w:basedOn w:val="Absatz-Standardschriftart"/>
    <w:link w:val="Fuzeile"/>
    <w:uiPriority w:val="99"/>
    <w:semiHidden/>
    <w:rsid w:val="00D44DE6"/>
    <w:rPr>
      <w:rFonts w:ascii="Times New Roman" w:hAnsi="Times New Roman"/>
      <w:sz w:val="24"/>
    </w:rPr>
  </w:style>
  <w:style w:type="character" w:styleId="Hyperlink">
    <w:name w:val="Hyperlink"/>
    <w:basedOn w:val="Absatz-Standardschriftart"/>
    <w:uiPriority w:val="99"/>
    <w:unhideWhenUsed/>
    <w:rsid w:val="00C127BD"/>
    <w:rPr>
      <w:color w:val="0000FF"/>
      <w:u w:val="single"/>
    </w:rPr>
  </w:style>
  <w:style w:type="paragraph" w:styleId="StandardWeb">
    <w:name w:val="Normal (Web)"/>
    <w:basedOn w:val="Standard"/>
    <w:uiPriority w:val="99"/>
    <w:unhideWhenUsed/>
    <w:rsid w:val="00924D6B"/>
    <w:pPr>
      <w:spacing w:before="100" w:beforeAutospacing="1" w:after="100" w:afterAutospacing="1"/>
    </w:pPr>
    <w:rPr>
      <w:rFonts w:eastAsiaTheme="minorEastAsia"/>
      <w:szCs w:val="24"/>
      <w:lang w:eastAsia="de-DE"/>
    </w:rPr>
  </w:style>
  <w:style w:type="character" w:styleId="IntensiveHervorhebung">
    <w:name w:val="Intense Emphasis"/>
    <w:basedOn w:val="Absatz-Standardschriftart"/>
    <w:uiPriority w:val="21"/>
    <w:qFormat/>
    <w:rsid w:val="00265F6F"/>
    <w:rPr>
      <w:b/>
      <w:bCs/>
      <w:i/>
      <w:i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27159511">
      <w:bodyDiv w:val="1"/>
      <w:marLeft w:val="0"/>
      <w:marRight w:val="0"/>
      <w:marTop w:val="0"/>
      <w:marBottom w:val="0"/>
      <w:divBdr>
        <w:top w:val="none" w:sz="0" w:space="0" w:color="auto"/>
        <w:left w:val="none" w:sz="0" w:space="0" w:color="auto"/>
        <w:bottom w:val="none" w:sz="0" w:space="0" w:color="auto"/>
        <w:right w:val="none" w:sz="0" w:space="0" w:color="auto"/>
      </w:divBdr>
    </w:div>
    <w:div w:id="19888519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www.pfalzmuseum.de"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1.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2EF50C-74F0-443E-BB2A-14D5895B95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397</Words>
  <Characters>2506</Characters>
  <Application>Microsoft Office Word</Application>
  <DocSecurity>0</DocSecurity>
  <Lines>20</Lines>
  <Paragraphs>5</Paragraphs>
  <ScaleCrop>false</ScaleCrop>
  <HeadingPairs>
    <vt:vector size="2" baseType="variant">
      <vt:variant>
        <vt:lpstr>Titel</vt:lpstr>
      </vt:variant>
      <vt:variant>
        <vt:i4>1</vt:i4>
      </vt:variant>
    </vt:vector>
  </HeadingPairs>
  <TitlesOfParts>
    <vt:vector size="1" baseType="lpstr">
      <vt:lpstr/>
    </vt:vector>
  </TitlesOfParts>
  <Company>Bezirksverband</Company>
  <LinksUpToDate>false</LinksUpToDate>
  <CharactersWithSpaces>2898</CharactersWithSpaces>
  <SharedDoc>false</SharedDoc>
  <HLinks>
    <vt:vector size="6" baseType="variant">
      <vt:variant>
        <vt:i4>7733370</vt:i4>
      </vt:variant>
      <vt:variant>
        <vt:i4>0</vt:i4>
      </vt:variant>
      <vt:variant>
        <vt:i4>0</vt:i4>
      </vt:variant>
      <vt:variant>
        <vt:i4>5</vt:i4>
      </vt:variant>
      <vt:variant>
        <vt:lpwstr>http://www.pfalzmuseum.de/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wieland</dc:creator>
  <cp:lastModifiedBy>Berberich Sabrina</cp:lastModifiedBy>
  <cp:revision>3</cp:revision>
  <dcterms:created xsi:type="dcterms:W3CDTF">2022-09-14T11:32:00Z</dcterms:created>
  <dcterms:modified xsi:type="dcterms:W3CDTF">2022-09-15T08:28:00Z</dcterms:modified>
</cp:coreProperties>
</file>